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9B" w:rsidRPr="00F9409B" w:rsidRDefault="00F9409B" w:rsidP="00F9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940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РОССИЙСКАЯ ФЕДЕРАЦИЯ</w:t>
      </w:r>
    </w:p>
    <w:p w:rsidR="00F9409B" w:rsidRPr="00F9409B" w:rsidRDefault="00F9409B" w:rsidP="00F9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940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ИРКУТСКАЯ ОБЛАСТЬ</w:t>
      </w:r>
      <w:r w:rsidRPr="00F940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br/>
        <w:t>КУЙТУНСКИЙ РАЙОН</w:t>
      </w:r>
    </w:p>
    <w:p w:rsidR="00F9409B" w:rsidRPr="00F9409B" w:rsidRDefault="00F9409B" w:rsidP="00F940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</w:pPr>
      <w:r w:rsidRPr="00F940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АДМИНИСТРАЦИЯ НОВОТЕЛЬБИНСКОГО</w:t>
      </w:r>
      <w:r w:rsidRPr="00F9409B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br/>
        <w:t>СЕЛЬСКОГО ПОСЕЛЕНИЯ</w:t>
      </w:r>
    </w:p>
    <w:p w:rsidR="00F9409B" w:rsidRPr="00EB0BB2" w:rsidRDefault="00F9409B" w:rsidP="00F940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B0BB2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p w:rsidR="00F9409B" w:rsidRPr="00EB0BB2" w:rsidRDefault="00F9409B" w:rsidP="00F9409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409B" w:rsidRPr="00F9409B" w:rsidRDefault="00F9409B" w:rsidP="00F94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9409B">
        <w:rPr>
          <w:rFonts w:ascii="Times New Roman" w:eastAsia="Calibri" w:hAnsi="Times New Roman" w:cs="Times New Roman"/>
          <w:sz w:val="24"/>
          <w:szCs w:val="24"/>
        </w:rPr>
        <w:t>06</w:t>
      </w:r>
      <w:r w:rsidRPr="00F9409B">
        <w:rPr>
          <w:rFonts w:ascii="Times New Roman" w:eastAsia="Calibri" w:hAnsi="Times New Roman" w:cs="Times New Roman"/>
          <w:sz w:val="24"/>
          <w:szCs w:val="24"/>
        </w:rPr>
        <w:t>.0</w:t>
      </w:r>
      <w:r w:rsidRPr="00F9409B">
        <w:rPr>
          <w:rFonts w:ascii="Times New Roman" w:eastAsia="Calibri" w:hAnsi="Times New Roman" w:cs="Times New Roman"/>
          <w:sz w:val="24"/>
          <w:szCs w:val="24"/>
        </w:rPr>
        <w:t>4</w:t>
      </w:r>
      <w:r w:rsidRPr="00F9409B">
        <w:rPr>
          <w:rFonts w:ascii="Times New Roman" w:eastAsia="Calibri" w:hAnsi="Times New Roman" w:cs="Times New Roman"/>
          <w:sz w:val="24"/>
          <w:szCs w:val="24"/>
        </w:rPr>
        <w:t xml:space="preserve">.2020 г.                                               п. </w:t>
      </w:r>
      <w:r w:rsidRPr="00F9409B">
        <w:rPr>
          <w:rFonts w:ascii="Times New Roman" w:eastAsia="Calibri" w:hAnsi="Times New Roman" w:cs="Times New Roman"/>
          <w:sz w:val="24"/>
          <w:szCs w:val="24"/>
        </w:rPr>
        <w:t>Новая Тельба</w:t>
      </w:r>
      <w:r w:rsidRPr="00F9409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№ </w:t>
      </w:r>
      <w:r w:rsidRPr="00F9409B">
        <w:rPr>
          <w:rFonts w:ascii="Times New Roman" w:eastAsia="Calibri" w:hAnsi="Times New Roman" w:cs="Times New Roman"/>
          <w:sz w:val="24"/>
          <w:szCs w:val="24"/>
        </w:rPr>
        <w:t>12</w:t>
      </w:r>
    </w:p>
    <w:p w:rsidR="00F9409B" w:rsidRPr="00F9409B" w:rsidRDefault="00F9409B" w:rsidP="00F94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409B" w:rsidRPr="00EB0BB2" w:rsidRDefault="00F9409B" w:rsidP="00F9409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«О мерах по предотвращению коронавирусной инфекции»</w:t>
      </w:r>
    </w:p>
    <w:p w:rsidR="00F9409B" w:rsidRPr="00EB0BB2" w:rsidRDefault="00F9409B" w:rsidP="00F9409B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9409B" w:rsidRPr="00EB0BB2" w:rsidRDefault="00F9409B" w:rsidP="00F9409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В связи с угрозой возникновения чрезвычайной ситуации, связанной с распространением новой коронавирусной инфекции, в соответствии с Методическими рекомендациями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учреждений, осуществляющих деятельность на территории Иркутской области, утвержденными Указом губернатора Иркутской области от 18.03.2020г. № 59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B0BB2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EB0BB2">
        <w:rPr>
          <w:rFonts w:ascii="Times New Roman" w:hAnsi="Times New Roman" w:cs="Times New Roman"/>
          <w:sz w:val="24"/>
          <w:szCs w:val="24"/>
        </w:rPr>
        <w:t xml:space="preserve">ского сельского поселения </w:t>
      </w:r>
    </w:p>
    <w:p w:rsidR="00F9409B" w:rsidRPr="00EB0BB2" w:rsidRDefault="00F9409B" w:rsidP="00F9409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B0BB2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 xml:space="preserve">1.Максимально сократить количество проводимых на территории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EB0BB2">
        <w:rPr>
          <w:rFonts w:ascii="Times New Roman" w:hAnsi="Times New Roman" w:cs="Times New Roman"/>
          <w:sz w:val="24"/>
          <w:szCs w:val="24"/>
        </w:rPr>
        <w:t>ского муниципального образования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допуская возможность проведения только чрезвычайно важных и неотложных мероприятий;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2.  Временно ограничить личный прием граждан, пришедшим на личный прием рекомендовать обращаться в письменной форме, разместить данную информацию на стендах, официальных сайтах;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3. Не допускать к работе муниципальных служащих, работников с признаками респираторного заболевания, руководствуясь действующим законодательством; обязать отстраненного муниципального служащего, работника вызвать вра</w:t>
      </w:r>
      <w:r>
        <w:rPr>
          <w:rFonts w:ascii="Times New Roman" w:hAnsi="Times New Roman" w:cs="Times New Roman"/>
          <w:sz w:val="24"/>
          <w:szCs w:val="24"/>
        </w:rPr>
        <w:t>ча и по итогам проинформировать</w:t>
      </w:r>
      <w:r w:rsidRPr="00EB0BB2">
        <w:rPr>
          <w:rFonts w:ascii="Times New Roman" w:hAnsi="Times New Roman" w:cs="Times New Roman"/>
          <w:sz w:val="24"/>
          <w:szCs w:val="24"/>
        </w:rPr>
        <w:t xml:space="preserve"> руководителя о результатах, в дальнейшем в ежедневном режиме по возможности информировать о своем состоянии здоровья и местонахождении;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4. Соблюдать установленные требования к условиям труда, обеспечивая достаточную</w:t>
      </w:r>
      <w:r>
        <w:rPr>
          <w:rFonts w:ascii="Times New Roman" w:hAnsi="Times New Roman" w:cs="Times New Roman"/>
          <w:sz w:val="24"/>
          <w:szCs w:val="24"/>
        </w:rPr>
        <w:t xml:space="preserve"> циркуляцию воздуха. Обеспечить</w:t>
      </w:r>
      <w:r w:rsidRPr="00EB0BB2">
        <w:rPr>
          <w:rFonts w:ascii="Times New Roman" w:hAnsi="Times New Roman" w:cs="Times New Roman"/>
          <w:sz w:val="24"/>
          <w:szCs w:val="24"/>
        </w:rPr>
        <w:t xml:space="preserve"> муниципальных служащих, работников в достаточном количестве и постоянной доступности средствами для дезинфекции рук; организовать соблюдение муниципальными служащими, работниками правил гигиены, предоставляя им советы о том, как избежать распространения микробов на рабочем месте;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5. 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(2019-nСоV)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 xml:space="preserve">6. Разместить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EB0BB2">
        <w:rPr>
          <w:rFonts w:ascii="Times New Roman" w:hAnsi="Times New Roman" w:cs="Times New Roman"/>
          <w:sz w:val="24"/>
          <w:szCs w:val="24"/>
        </w:rPr>
        <w:t>ского сельского поселения в информационно-телекоммуникационной сети Интернет, обнародовать в общественных местах населенных пунктов муниципального образования.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7. Ознакомить с настоящ</w:t>
      </w:r>
      <w:r>
        <w:rPr>
          <w:rFonts w:ascii="Times New Roman" w:hAnsi="Times New Roman" w:cs="Times New Roman"/>
          <w:sz w:val="24"/>
          <w:szCs w:val="24"/>
        </w:rPr>
        <w:t xml:space="preserve">им постановлением руководителя </w:t>
      </w:r>
      <w:r w:rsidRPr="00EB0BB2">
        <w:rPr>
          <w:rFonts w:ascii="Times New Roman" w:hAnsi="Times New Roman" w:cs="Times New Roman"/>
          <w:sz w:val="24"/>
          <w:szCs w:val="24"/>
        </w:rPr>
        <w:t>МКУК 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0BB2">
        <w:rPr>
          <w:rFonts w:ascii="Times New Roman" w:hAnsi="Times New Roman" w:cs="Times New Roman"/>
          <w:sz w:val="24"/>
          <w:szCs w:val="24"/>
        </w:rPr>
        <w:t>СКЦ».</w:t>
      </w:r>
    </w:p>
    <w:p w:rsidR="00F9409B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>8. Контроль за настоящим постановлением оставляю за собой.</w:t>
      </w:r>
    </w:p>
    <w:p w:rsidR="00F9409B" w:rsidRPr="00EB0BB2" w:rsidRDefault="00F9409B" w:rsidP="00F9409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09B" w:rsidRPr="00EB0BB2" w:rsidRDefault="00F9409B" w:rsidP="00F9409B">
      <w:pPr>
        <w:jc w:val="both"/>
        <w:rPr>
          <w:rFonts w:ascii="Times New Roman" w:hAnsi="Times New Roman" w:cs="Times New Roman"/>
          <w:sz w:val="24"/>
          <w:szCs w:val="24"/>
        </w:rPr>
      </w:pPr>
      <w:r w:rsidRPr="00EB0BB2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Новотельбин</w:t>
      </w:r>
      <w:r w:rsidRPr="00EB0BB2">
        <w:rPr>
          <w:rFonts w:ascii="Times New Roman" w:hAnsi="Times New Roman" w:cs="Times New Roman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EB0BB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А.П. Шашлов</w:t>
      </w:r>
    </w:p>
    <w:p w:rsidR="00E33F4D" w:rsidRDefault="00E33F4D"/>
    <w:sectPr w:rsidR="00E33F4D" w:rsidSect="00CA6604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09B"/>
    <w:rsid w:val="00E33F4D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62A4-29A9-4C29-8454-7C159A34A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0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448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2020-04-09T04:17:00Z</dcterms:created>
  <dcterms:modified xsi:type="dcterms:W3CDTF">2020-04-09T04:24:00Z</dcterms:modified>
</cp:coreProperties>
</file>